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402" w:rsidRPr="003B6659" w:rsidRDefault="00D00CA5" w:rsidP="00D00CA5">
      <w:pPr>
        <w:tabs>
          <w:tab w:val="left" w:pos="10915"/>
          <w:tab w:val="left" w:pos="11057"/>
        </w:tabs>
        <w:rPr>
          <w:sz w:val="26"/>
          <w:szCs w:val="26"/>
        </w:rPr>
      </w:pPr>
      <w:r w:rsidRPr="00D00CA5">
        <w:rPr>
          <w:sz w:val="26"/>
          <w:szCs w:val="26"/>
        </w:rPr>
        <w:t xml:space="preserve">            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       </w:t>
      </w:r>
      <w:r w:rsidR="00E51402" w:rsidRPr="003B6659">
        <w:rPr>
          <w:sz w:val="26"/>
          <w:szCs w:val="26"/>
        </w:rPr>
        <w:t>Утвержден</w:t>
      </w:r>
    </w:p>
    <w:p w:rsidR="00E51402" w:rsidRPr="003B6659" w:rsidRDefault="00D00CA5" w:rsidP="00D00CA5">
      <w:pPr>
        <w:tabs>
          <w:tab w:val="left" w:pos="10915"/>
        </w:tabs>
        <w:ind w:left="10620"/>
        <w:jc w:val="center"/>
        <w:rPr>
          <w:sz w:val="26"/>
          <w:szCs w:val="26"/>
        </w:rPr>
      </w:pPr>
      <w:r w:rsidRPr="003B6659">
        <w:rPr>
          <w:sz w:val="26"/>
          <w:szCs w:val="26"/>
        </w:rPr>
        <w:t xml:space="preserve">   </w:t>
      </w:r>
      <w:r w:rsidR="00E51402" w:rsidRPr="003B6659">
        <w:rPr>
          <w:sz w:val="26"/>
          <w:szCs w:val="26"/>
        </w:rPr>
        <w:t>Президиумом Законодательного</w:t>
      </w:r>
    </w:p>
    <w:p w:rsidR="00E51402" w:rsidRPr="003B6659" w:rsidRDefault="00D00CA5" w:rsidP="00D00CA5">
      <w:pPr>
        <w:tabs>
          <w:tab w:val="left" w:pos="10915"/>
        </w:tabs>
        <w:jc w:val="center"/>
        <w:rPr>
          <w:sz w:val="26"/>
          <w:szCs w:val="26"/>
        </w:rPr>
      </w:pPr>
      <w:r w:rsidRPr="003B6659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</w:t>
      </w:r>
      <w:r w:rsidR="00E51402" w:rsidRPr="003B6659">
        <w:rPr>
          <w:sz w:val="26"/>
          <w:szCs w:val="26"/>
        </w:rPr>
        <w:t>Собрания Камчатского края</w:t>
      </w:r>
    </w:p>
    <w:p w:rsidR="003B6659" w:rsidRPr="003B6659" w:rsidRDefault="003B6659" w:rsidP="00E51402">
      <w:pPr>
        <w:jc w:val="right"/>
        <w:rPr>
          <w:sz w:val="26"/>
          <w:szCs w:val="26"/>
        </w:rPr>
      </w:pPr>
      <w:r w:rsidRPr="003B6659">
        <w:rPr>
          <w:sz w:val="26"/>
          <w:szCs w:val="26"/>
        </w:rPr>
        <w:t>Протоколы: от 27.01</w:t>
      </w:r>
      <w:r w:rsidR="00E51402" w:rsidRPr="003B6659">
        <w:rPr>
          <w:sz w:val="26"/>
          <w:szCs w:val="26"/>
        </w:rPr>
        <w:t>.202</w:t>
      </w:r>
      <w:r w:rsidRPr="003B6659">
        <w:rPr>
          <w:sz w:val="26"/>
          <w:szCs w:val="26"/>
        </w:rPr>
        <w:t>6 № 214</w:t>
      </w:r>
      <w:r w:rsidR="00E51402" w:rsidRPr="003B6659">
        <w:rPr>
          <w:sz w:val="26"/>
          <w:szCs w:val="26"/>
        </w:rPr>
        <w:t>,</w:t>
      </w:r>
    </w:p>
    <w:p w:rsidR="00E51402" w:rsidRPr="003B6659" w:rsidRDefault="003B6659" w:rsidP="003B6659">
      <w:pPr>
        <w:jc w:val="center"/>
        <w:rPr>
          <w:sz w:val="26"/>
          <w:szCs w:val="26"/>
        </w:rPr>
      </w:pPr>
      <w:r w:rsidRPr="003B6659">
        <w:rPr>
          <w:sz w:val="26"/>
          <w:szCs w:val="26"/>
        </w:rPr>
        <w:t xml:space="preserve">                                                                                                                                                 от 03.02.2026 № 215</w:t>
      </w:r>
    </w:p>
    <w:p w:rsidR="003B6659" w:rsidRPr="003B6659" w:rsidRDefault="00A253C2" w:rsidP="00A253C2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</w:t>
      </w:r>
      <w:r w:rsidR="003B6659" w:rsidRPr="003B6659">
        <w:rPr>
          <w:sz w:val="26"/>
          <w:szCs w:val="26"/>
        </w:rPr>
        <w:t>Решения: от 27.01.2026 № 12713</w:t>
      </w:r>
      <w:r w:rsidR="00E51402" w:rsidRPr="003B6659">
        <w:rPr>
          <w:sz w:val="26"/>
          <w:szCs w:val="26"/>
        </w:rPr>
        <w:t xml:space="preserve">,   </w:t>
      </w:r>
    </w:p>
    <w:p w:rsidR="00E51402" w:rsidRDefault="00A253C2" w:rsidP="00A253C2">
      <w:pPr>
        <w:tabs>
          <w:tab w:val="left" w:pos="10773"/>
          <w:tab w:val="left" w:pos="10915"/>
          <w:tab w:val="left" w:pos="11199"/>
        </w:tabs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</w:t>
      </w:r>
      <w:r w:rsidR="003B6659" w:rsidRPr="003B6659">
        <w:rPr>
          <w:sz w:val="26"/>
          <w:szCs w:val="26"/>
        </w:rPr>
        <w:t>от 03.02.2026</w:t>
      </w:r>
      <w:r w:rsidR="00E51402" w:rsidRPr="003B6659">
        <w:rPr>
          <w:sz w:val="26"/>
          <w:szCs w:val="26"/>
        </w:rPr>
        <w:t xml:space="preserve"> </w:t>
      </w:r>
      <w:r w:rsidR="003B6659" w:rsidRPr="003B6659">
        <w:rPr>
          <w:sz w:val="26"/>
          <w:szCs w:val="26"/>
        </w:rPr>
        <w:t>№ 12746</w:t>
      </w:r>
    </w:p>
    <w:p w:rsidR="00E51402" w:rsidRDefault="00E51402" w:rsidP="00E51402">
      <w:pPr>
        <w:autoSpaceDE w:val="0"/>
        <w:autoSpaceDN w:val="0"/>
        <w:adjustRightInd w:val="0"/>
        <w:ind w:left="10915"/>
        <w:jc w:val="right"/>
        <w:rPr>
          <w:rFonts w:eastAsiaTheme="minorHAnsi"/>
          <w:sz w:val="22"/>
          <w:szCs w:val="22"/>
          <w:lang w:eastAsia="en-US"/>
        </w:rPr>
      </w:pPr>
    </w:p>
    <w:p w:rsidR="00E51402" w:rsidRDefault="00E51402" w:rsidP="009E3357">
      <w:pPr>
        <w:autoSpaceDE w:val="0"/>
        <w:autoSpaceDN w:val="0"/>
        <w:adjustRightInd w:val="0"/>
        <w:ind w:left="10915"/>
        <w:rPr>
          <w:rFonts w:eastAsiaTheme="minorHAnsi"/>
          <w:sz w:val="22"/>
          <w:szCs w:val="22"/>
          <w:lang w:eastAsia="en-US"/>
        </w:rPr>
      </w:pPr>
      <w:bookmarkStart w:id="0" w:name="_GoBack"/>
      <w:bookmarkEnd w:id="0"/>
    </w:p>
    <w:p w:rsidR="009E3357" w:rsidRPr="00A10C5F" w:rsidRDefault="009E3357" w:rsidP="009E3357">
      <w:pPr>
        <w:jc w:val="center"/>
        <w:rPr>
          <w:b/>
          <w:sz w:val="28"/>
          <w:szCs w:val="28"/>
        </w:rPr>
      </w:pPr>
      <w:r w:rsidRPr="00A10C5F">
        <w:rPr>
          <w:b/>
          <w:sz w:val="28"/>
          <w:szCs w:val="28"/>
        </w:rPr>
        <w:t>П Л А Н</w:t>
      </w:r>
    </w:p>
    <w:p w:rsidR="009E3357" w:rsidRPr="00180BC2" w:rsidRDefault="009E3357" w:rsidP="009E3357">
      <w:pPr>
        <w:jc w:val="center"/>
        <w:rPr>
          <w:b/>
          <w:sz w:val="28"/>
          <w:szCs w:val="28"/>
        </w:rPr>
      </w:pPr>
      <w:r w:rsidRPr="00180BC2">
        <w:rPr>
          <w:b/>
          <w:sz w:val="28"/>
          <w:szCs w:val="28"/>
        </w:rPr>
        <w:t xml:space="preserve">селекторных совещаний с руководителями представительных органов </w:t>
      </w:r>
    </w:p>
    <w:p w:rsidR="009E3357" w:rsidRDefault="009E3357" w:rsidP="009E33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муниципальных </w:t>
      </w:r>
      <w:r w:rsidRPr="00180BC2">
        <w:rPr>
          <w:b/>
          <w:sz w:val="28"/>
          <w:szCs w:val="28"/>
        </w:rPr>
        <w:t>образований Камчатского края</w:t>
      </w:r>
      <w:r>
        <w:rPr>
          <w:b/>
          <w:sz w:val="28"/>
          <w:szCs w:val="28"/>
        </w:rPr>
        <w:t xml:space="preserve"> на 2026</w:t>
      </w:r>
      <w:r w:rsidRPr="00180BC2">
        <w:rPr>
          <w:b/>
          <w:sz w:val="28"/>
          <w:szCs w:val="28"/>
        </w:rPr>
        <w:t xml:space="preserve"> год</w:t>
      </w:r>
    </w:p>
    <w:p w:rsidR="009E3357" w:rsidRPr="00180BC2" w:rsidRDefault="009E3357" w:rsidP="009E3357">
      <w:pPr>
        <w:rPr>
          <w:b/>
          <w:sz w:val="28"/>
          <w:szCs w:val="28"/>
        </w:rPr>
      </w:pPr>
    </w:p>
    <w:tbl>
      <w:tblPr>
        <w:tblStyle w:val="af1"/>
        <w:tblW w:w="14737" w:type="dxa"/>
        <w:tblLook w:val="04A0" w:firstRow="1" w:lastRow="0" w:firstColumn="1" w:lastColumn="0" w:noHBand="0" w:noVBand="1"/>
      </w:tblPr>
      <w:tblGrid>
        <w:gridCol w:w="739"/>
        <w:gridCol w:w="1666"/>
        <w:gridCol w:w="7655"/>
        <w:gridCol w:w="4677"/>
      </w:tblGrid>
      <w:tr w:rsidR="009E3357" w:rsidTr="00AD4FD5">
        <w:tc>
          <w:tcPr>
            <w:tcW w:w="739" w:type="dxa"/>
          </w:tcPr>
          <w:p w:rsidR="009E3357" w:rsidRPr="003B23F9" w:rsidRDefault="009E3357" w:rsidP="00AD4FD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  <w:p w:rsidR="009E3357" w:rsidRPr="003B23F9" w:rsidRDefault="009E3357" w:rsidP="00AD4FD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п/</w:t>
            </w:r>
            <w:r w:rsidRPr="003B23F9">
              <w:rPr>
                <w:b/>
                <w:sz w:val="26"/>
                <w:szCs w:val="26"/>
              </w:rPr>
              <w:t>п.</w:t>
            </w:r>
          </w:p>
        </w:tc>
        <w:tc>
          <w:tcPr>
            <w:tcW w:w="1666" w:type="dxa"/>
          </w:tcPr>
          <w:p w:rsidR="009E3357" w:rsidRPr="003B23F9" w:rsidRDefault="009E3357" w:rsidP="00AD4FD5">
            <w:pPr>
              <w:jc w:val="center"/>
              <w:rPr>
                <w:b/>
                <w:sz w:val="26"/>
                <w:szCs w:val="26"/>
              </w:rPr>
            </w:pPr>
            <w:r w:rsidRPr="003B23F9">
              <w:rPr>
                <w:b/>
                <w:sz w:val="26"/>
                <w:szCs w:val="26"/>
              </w:rPr>
              <w:t xml:space="preserve">Срок </w:t>
            </w:r>
          </w:p>
          <w:p w:rsidR="009E3357" w:rsidRPr="003B23F9" w:rsidRDefault="009E3357" w:rsidP="00AD4FD5">
            <w:pPr>
              <w:jc w:val="center"/>
              <w:rPr>
                <w:b/>
                <w:sz w:val="26"/>
                <w:szCs w:val="26"/>
              </w:rPr>
            </w:pPr>
            <w:r w:rsidRPr="003B23F9">
              <w:rPr>
                <w:b/>
                <w:sz w:val="26"/>
                <w:szCs w:val="26"/>
              </w:rPr>
              <w:t>проведения</w:t>
            </w:r>
          </w:p>
        </w:tc>
        <w:tc>
          <w:tcPr>
            <w:tcW w:w="7655" w:type="dxa"/>
          </w:tcPr>
          <w:p w:rsidR="009E3357" w:rsidRPr="003B23F9" w:rsidRDefault="009E3357" w:rsidP="00AD4FD5">
            <w:pPr>
              <w:jc w:val="center"/>
              <w:rPr>
                <w:b/>
                <w:sz w:val="26"/>
                <w:szCs w:val="26"/>
              </w:rPr>
            </w:pPr>
            <w:r w:rsidRPr="003B23F9">
              <w:rPr>
                <w:b/>
                <w:sz w:val="26"/>
                <w:szCs w:val="26"/>
              </w:rPr>
              <w:t>Тема</w:t>
            </w:r>
          </w:p>
        </w:tc>
        <w:tc>
          <w:tcPr>
            <w:tcW w:w="4677" w:type="dxa"/>
          </w:tcPr>
          <w:p w:rsidR="009E3357" w:rsidRPr="003B23F9" w:rsidRDefault="009E3357" w:rsidP="00AD4FD5">
            <w:pPr>
              <w:jc w:val="center"/>
              <w:rPr>
                <w:b/>
                <w:sz w:val="26"/>
                <w:szCs w:val="26"/>
              </w:rPr>
            </w:pPr>
            <w:r w:rsidRPr="003B23F9">
              <w:rPr>
                <w:b/>
                <w:sz w:val="26"/>
                <w:szCs w:val="26"/>
              </w:rPr>
              <w:t>Ответственны</w:t>
            </w:r>
            <w:r>
              <w:rPr>
                <w:b/>
                <w:sz w:val="26"/>
                <w:szCs w:val="26"/>
              </w:rPr>
              <w:t>е</w:t>
            </w:r>
          </w:p>
        </w:tc>
      </w:tr>
      <w:tr w:rsidR="009E3357" w:rsidRPr="00DB4804" w:rsidTr="00AD4FD5">
        <w:tc>
          <w:tcPr>
            <w:tcW w:w="739" w:type="dxa"/>
          </w:tcPr>
          <w:p w:rsidR="009E3357" w:rsidRDefault="009E3357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E3357" w:rsidRPr="009C5D2E" w:rsidRDefault="009E3357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Pr="009C5D2E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666" w:type="dxa"/>
          </w:tcPr>
          <w:p w:rsidR="009E3357" w:rsidRDefault="009E3357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E3357" w:rsidRPr="00EB0311" w:rsidRDefault="009E3357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B0311">
              <w:rPr>
                <w:color w:val="000000" w:themeColor="text1"/>
                <w:sz w:val="26"/>
                <w:szCs w:val="26"/>
              </w:rPr>
              <w:t xml:space="preserve">1 квартал </w:t>
            </w:r>
          </w:p>
        </w:tc>
        <w:tc>
          <w:tcPr>
            <w:tcW w:w="7655" w:type="dxa"/>
          </w:tcPr>
          <w:p w:rsidR="009E3357" w:rsidRPr="00EB0311" w:rsidRDefault="00435019" w:rsidP="00AD4FD5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"</w:t>
            </w:r>
            <w:r w:rsidR="009E3357" w:rsidRPr="00EB0311">
              <w:rPr>
                <w:color w:val="000000" w:themeColor="text1"/>
                <w:sz w:val="26"/>
                <w:szCs w:val="26"/>
              </w:rPr>
              <w:t>О лекарственном обеспечении федеральных и региональных</w:t>
            </w:r>
          </w:p>
          <w:p w:rsidR="009E3357" w:rsidRPr="00EB0311" w:rsidRDefault="00435019" w:rsidP="00AD4FD5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льготников в Камчатском крае"</w:t>
            </w:r>
          </w:p>
        </w:tc>
        <w:tc>
          <w:tcPr>
            <w:tcW w:w="4677" w:type="dxa"/>
          </w:tcPr>
          <w:p w:rsidR="009E3357" w:rsidRPr="00674C6F" w:rsidRDefault="00674C6F" w:rsidP="00AD4FD5">
            <w:pPr>
              <w:jc w:val="both"/>
              <w:rPr>
                <w:color w:val="FF0000"/>
                <w:sz w:val="26"/>
                <w:szCs w:val="26"/>
              </w:rPr>
            </w:pPr>
            <w:r w:rsidRPr="00674C6F">
              <w:rPr>
                <w:color w:val="000000" w:themeColor="text1"/>
                <w:sz w:val="26"/>
                <w:szCs w:val="26"/>
              </w:rPr>
              <w:t>Постоянный комитет по социальной политике</w:t>
            </w:r>
          </w:p>
        </w:tc>
      </w:tr>
      <w:tr w:rsidR="009E3357" w:rsidRPr="00DB4804" w:rsidTr="00AD4FD5">
        <w:tc>
          <w:tcPr>
            <w:tcW w:w="739" w:type="dxa"/>
          </w:tcPr>
          <w:p w:rsidR="009E3357" w:rsidRDefault="009E3357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E3357" w:rsidRDefault="009E3357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E3357" w:rsidRDefault="009E3357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1666" w:type="dxa"/>
          </w:tcPr>
          <w:p w:rsidR="009E3357" w:rsidRDefault="009E3357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E3357" w:rsidRDefault="009E3357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35CB">
              <w:rPr>
                <w:color w:val="000000" w:themeColor="text1"/>
                <w:sz w:val="26"/>
                <w:szCs w:val="26"/>
              </w:rPr>
              <w:t>1 квартал</w:t>
            </w:r>
          </w:p>
        </w:tc>
        <w:tc>
          <w:tcPr>
            <w:tcW w:w="7655" w:type="dxa"/>
          </w:tcPr>
          <w:p w:rsidR="009E3357" w:rsidRPr="00EB0311" w:rsidRDefault="00435019" w:rsidP="00AD4FD5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"</w:t>
            </w:r>
            <w:r w:rsidR="009E3357" w:rsidRPr="00E86970">
              <w:rPr>
                <w:color w:val="000000" w:themeColor="text1"/>
                <w:sz w:val="26"/>
                <w:szCs w:val="26"/>
              </w:rPr>
              <w:t>О реализации на территории Камчатского края положений</w:t>
            </w:r>
            <w:r w:rsidR="009E3357">
              <w:rPr>
                <w:color w:val="000000" w:themeColor="text1"/>
                <w:sz w:val="26"/>
                <w:szCs w:val="26"/>
              </w:rPr>
              <w:t xml:space="preserve"> </w:t>
            </w:r>
            <w:r w:rsidR="009E3357" w:rsidRPr="00E86970">
              <w:rPr>
                <w:color w:val="000000" w:themeColor="text1"/>
                <w:sz w:val="26"/>
                <w:szCs w:val="26"/>
              </w:rPr>
              <w:t>Федерального</w:t>
            </w:r>
            <w:r>
              <w:rPr>
                <w:color w:val="000000" w:themeColor="text1"/>
                <w:sz w:val="26"/>
                <w:szCs w:val="26"/>
              </w:rPr>
              <w:t xml:space="preserve"> закона от 04.08.2023 № 411-ФЗ "</w:t>
            </w:r>
            <w:r w:rsidR="009E3357">
              <w:rPr>
                <w:color w:val="000000" w:themeColor="text1"/>
                <w:sz w:val="26"/>
                <w:szCs w:val="26"/>
              </w:rPr>
              <w:t>О северном</w:t>
            </w:r>
            <w:r>
              <w:rPr>
                <w:color w:val="000000" w:themeColor="text1"/>
                <w:sz w:val="26"/>
                <w:szCs w:val="26"/>
              </w:rPr>
              <w:t xml:space="preserve"> завозе"</w:t>
            </w:r>
            <w:r w:rsidR="009E3357" w:rsidRPr="00E86970">
              <w:rPr>
                <w:color w:val="000000" w:themeColor="text1"/>
                <w:sz w:val="26"/>
                <w:szCs w:val="26"/>
              </w:rPr>
              <w:t>, а также о результатах механизма компенсации транспортных расходов торговых предприятий на завоз продовольственных товаров в труднодоступные местнос</w:t>
            </w:r>
            <w:r w:rsidR="009E3357">
              <w:rPr>
                <w:color w:val="000000" w:themeColor="text1"/>
                <w:sz w:val="26"/>
                <w:szCs w:val="26"/>
              </w:rPr>
              <w:t xml:space="preserve">ти Камчатского </w:t>
            </w:r>
            <w:r>
              <w:rPr>
                <w:color w:val="000000" w:themeColor="text1"/>
                <w:sz w:val="26"/>
                <w:szCs w:val="26"/>
              </w:rPr>
              <w:t>края в 2025 году"</w:t>
            </w:r>
          </w:p>
        </w:tc>
        <w:tc>
          <w:tcPr>
            <w:tcW w:w="4677" w:type="dxa"/>
          </w:tcPr>
          <w:p w:rsidR="009E3357" w:rsidRPr="00674C6F" w:rsidRDefault="00674C6F" w:rsidP="00AD4FD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74C6F">
              <w:rPr>
                <w:color w:val="000000" w:themeColor="text1"/>
                <w:sz w:val="26"/>
                <w:szCs w:val="26"/>
              </w:rPr>
              <w:t xml:space="preserve">Постоянный комитет </w:t>
            </w:r>
            <w:r w:rsidR="009E3357" w:rsidRPr="00674C6F">
              <w:rPr>
                <w:color w:val="000000" w:themeColor="text1"/>
                <w:sz w:val="26"/>
                <w:szCs w:val="26"/>
              </w:rPr>
              <w:t>по строительству, транспорту, энергетике и вопросам жилищно-коммунального хозяйства</w:t>
            </w:r>
          </w:p>
        </w:tc>
      </w:tr>
      <w:tr w:rsidR="009E3357" w:rsidRPr="00DB4804" w:rsidTr="00AD4FD5">
        <w:tc>
          <w:tcPr>
            <w:tcW w:w="739" w:type="dxa"/>
          </w:tcPr>
          <w:p w:rsidR="009E3357" w:rsidRDefault="009E3357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E3357" w:rsidRPr="009C5D2E" w:rsidRDefault="009E3357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1666" w:type="dxa"/>
          </w:tcPr>
          <w:p w:rsidR="009E3357" w:rsidRDefault="009E3357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E3357" w:rsidRPr="00692232" w:rsidRDefault="009E3357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43FBD">
              <w:rPr>
                <w:color w:val="000000" w:themeColor="text1"/>
                <w:sz w:val="26"/>
                <w:szCs w:val="26"/>
              </w:rPr>
              <w:t>2 квартал</w:t>
            </w:r>
          </w:p>
        </w:tc>
        <w:tc>
          <w:tcPr>
            <w:tcW w:w="7655" w:type="dxa"/>
          </w:tcPr>
          <w:p w:rsidR="009E3357" w:rsidRDefault="00435019" w:rsidP="00AD4FD5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"</w:t>
            </w:r>
            <w:r w:rsidR="009E3357" w:rsidRPr="00EB0311">
              <w:rPr>
                <w:color w:val="000000" w:themeColor="text1"/>
                <w:sz w:val="26"/>
                <w:szCs w:val="26"/>
              </w:rPr>
              <w:t>О реализации долгосрочных планов развития опорных населенных п</w:t>
            </w:r>
            <w:r>
              <w:rPr>
                <w:color w:val="000000" w:themeColor="text1"/>
                <w:sz w:val="26"/>
                <w:szCs w:val="26"/>
              </w:rPr>
              <w:t>унктов и прилегающих территорий"</w:t>
            </w:r>
          </w:p>
        </w:tc>
        <w:tc>
          <w:tcPr>
            <w:tcW w:w="4677" w:type="dxa"/>
          </w:tcPr>
          <w:p w:rsidR="009E3357" w:rsidRPr="00674C6F" w:rsidRDefault="00674C6F" w:rsidP="00AD4FD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74C6F">
              <w:rPr>
                <w:color w:val="000000" w:themeColor="text1"/>
                <w:sz w:val="26"/>
                <w:szCs w:val="26"/>
              </w:rPr>
              <w:t xml:space="preserve">Постоянный комитет </w:t>
            </w:r>
            <w:r w:rsidR="009E3357" w:rsidRPr="00674C6F">
              <w:rPr>
                <w:color w:val="000000" w:themeColor="text1"/>
                <w:sz w:val="26"/>
                <w:szCs w:val="26"/>
              </w:rPr>
              <w:t>по природопользованию, аграрной политике и экологической безопасности</w:t>
            </w:r>
          </w:p>
        </w:tc>
      </w:tr>
      <w:tr w:rsidR="009E3357" w:rsidRPr="00DB4804" w:rsidTr="00AD4FD5">
        <w:tc>
          <w:tcPr>
            <w:tcW w:w="739" w:type="dxa"/>
          </w:tcPr>
          <w:p w:rsidR="009E3357" w:rsidRDefault="009E3357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E3357" w:rsidRDefault="009E3357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1666" w:type="dxa"/>
          </w:tcPr>
          <w:p w:rsidR="009E3357" w:rsidRDefault="009E3357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E3357" w:rsidRPr="00692232" w:rsidRDefault="009E3357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2232">
              <w:rPr>
                <w:color w:val="000000" w:themeColor="text1"/>
                <w:sz w:val="26"/>
                <w:szCs w:val="26"/>
              </w:rPr>
              <w:t xml:space="preserve">3 квартал </w:t>
            </w:r>
          </w:p>
        </w:tc>
        <w:tc>
          <w:tcPr>
            <w:tcW w:w="7655" w:type="dxa"/>
          </w:tcPr>
          <w:p w:rsidR="009E3357" w:rsidRPr="00692232" w:rsidRDefault="00435019" w:rsidP="00AD4FD5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"</w:t>
            </w:r>
            <w:r w:rsidR="009E3357">
              <w:rPr>
                <w:color w:val="000000" w:themeColor="text1"/>
                <w:sz w:val="26"/>
                <w:szCs w:val="26"/>
              </w:rPr>
              <w:t>О п</w:t>
            </w:r>
            <w:r w:rsidR="009E3357" w:rsidRPr="00692232">
              <w:rPr>
                <w:color w:val="000000" w:themeColor="text1"/>
                <w:sz w:val="26"/>
                <w:szCs w:val="26"/>
              </w:rPr>
              <w:t>ерераспределение полномочий между органами местного самоуправления и органами государственной власти Камчатского края</w:t>
            </w:r>
            <w:r>
              <w:rPr>
                <w:color w:val="000000" w:themeColor="text1"/>
                <w:sz w:val="26"/>
                <w:szCs w:val="26"/>
              </w:rPr>
              <w:t>"</w:t>
            </w:r>
          </w:p>
        </w:tc>
        <w:tc>
          <w:tcPr>
            <w:tcW w:w="4677" w:type="dxa"/>
          </w:tcPr>
          <w:p w:rsidR="009E3357" w:rsidRPr="00674C6F" w:rsidRDefault="00674C6F" w:rsidP="00AD4FD5">
            <w:pPr>
              <w:jc w:val="both"/>
            </w:pPr>
            <w:r w:rsidRPr="00674C6F">
              <w:rPr>
                <w:color w:val="000000" w:themeColor="text1"/>
                <w:sz w:val="26"/>
                <w:szCs w:val="26"/>
              </w:rPr>
              <w:t>Постоянный комитет</w:t>
            </w:r>
            <w:r w:rsidR="009E3357" w:rsidRPr="00674C6F">
              <w:rPr>
                <w:color w:val="000000" w:themeColor="text1"/>
                <w:sz w:val="26"/>
                <w:szCs w:val="26"/>
              </w:rPr>
              <w:t xml:space="preserve"> по вопросам государственного строительства, местного самоуправления и гармонизации межнациональных отношений</w:t>
            </w:r>
          </w:p>
        </w:tc>
      </w:tr>
      <w:tr w:rsidR="009E3357" w:rsidRPr="00DB4804" w:rsidTr="00AD4FD5">
        <w:tc>
          <w:tcPr>
            <w:tcW w:w="739" w:type="dxa"/>
          </w:tcPr>
          <w:p w:rsidR="009E3357" w:rsidRDefault="009E3357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E3357" w:rsidRDefault="009E3357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1666" w:type="dxa"/>
          </w:tcPr>
          <w:p w:rsidR="009E3357" w:rsidRDefault="009E3357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E3357" w:rsidRPr="00692232" w:rsidRDefault="009E3357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2232">
              <w:rPr>
                <w:color w:val="000000" w:themeColor="text1"/>
                <w:sz w:val="26"/>
                <w:szCs w:val="26"/>
              </w:rPr>
              <w:t>4 квартал</w:t>
            </w:r>
          </w:p>
        </w:tc>
        <w:tc>
          <w:tcPr>
            <w:tcW w:w="7655" w:type="dxa"/>
          </w:tcPr>
          <w:p w:rsidR="009E3357" w:rsidRPr="00692232" w:rsidRDefault="00435019" w:rsidP="00AD4FD5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"</w:t>
            </w:r>
            <w:r w:rsidR="009E3357">
              <w:rPr>
                <w:color w:val="000000" w:themeColor="text1"/>
                <w:sz w:val="26"/>
                <w:szCs w:val="26"/>
              </w:rPr>
              <w:t>О п</w:t>
            </w:r>
            <w:r w:rsidR="009E3357" w:rsidRPr="00692232">
              <w:rPr>
                <w:color w:val="000000" w:themeColor="text1"/>
                <w:sz w:val="26"/>
                <w:szCs w:val="26"/>
              </w:rPr>
              <w:t>риведение нормативных правовых актов муниципальных образований в Камчатском крае в соответствие с Ф</w:t>
            </w:r>
            <w:r w:rsidR="00D32231">
              <w:rPr>
                <w:color w:val="000000" w:themeColor="text1"/>
                <w:sz w:val="26"/>
                <w:szCs w:val="26"/>
              </w:rPr>
              <w:t>едеральным</w:t>
            </w:r>
            <w:r w:rsidR="009E3357">
              <w:rPr>
                <w:color w:val="000000" w:themeColor="text1"/>
                <w:sz w:val="26"/>
                <w:szCs w:val="26"/>
              </w:rPr>
              <w:t xml:space="preserve"> закон</w:t>
            </w:r>
            <w:r w:rsidR="00D32231">
              <w:rPr>
                <w:color w:val="000000" w:themeColor="text1"/>
                <w:sz w:val="26"/>
                <w:szCs w:val="26"/>
              </w:rPr>
              <w:t>ом</w:t>
            </w:r>
            <w:r>
              <w:rPr>
                <w:color w:val="000000" w:themeColor="text1"/>
                <w:sz w:val="26"/>
                <w:szCs w:val="26"/>
              </w:rPr>
              <w:t xml:space="preserve"> от 20.03.2025 № 33-ФЗ "</w:t>
            </w:r>
            <w:r w:rsidR="009E3357" w:rsidRPr="00692232">
              <w:rPr>
                <w:color w:val="000000" w:themeColor="text1"/>
                <w:sz w:val="26"/>
                <w:szCs w:val="26"/>
              </w:rPr>
              <w:t xml:space="preserve">Об общих принципах организации местного самоуправления в единой системе публичной </w:t>
            </w:r>
            <w:r>
              <w:rPr>
                <w:color w:val="000000" w:themeColor="text1"/>
                <w:sz w:val="26"/>
                <w:szCs w:val="26"/>
              </w:rPr>
              <w:t>власти"</w:t>
            </w:r>
          </w:p>
        </w:tc>
        <w:tc>
          <w:tcPr>
            <w:tcW w:w="4677" w:type="dxa"/>
          </w:tcPr>
          <w:p w:rsidR="009E3357" w:rsidRPr="00674C6F" w:rsidRDefault="00674C6F" w:rsidP="00AD4FD5">
            <w:pPr>
              <w:jc w:val="both"/>
            </w:pPr>
            <w:r w:rsidRPr="00674C6F">
              <w:rPr>
                <w:color w:val="000000" w:themeColor="text1"/>
                <w:sz w:val="26"/>
                <w:szCs w:val="26"/>
              </w:rPr>
              <w:t xml:space="preserve">Постоянный комитет </w:t>
            </w:r>
            <w:r w:rsidR="009E3357" w:rsidRPr="00674C6F">
              <w:rPr>
                <w:color w:val="000000" w:themeColor="text1"/>
                <w:sz w:val="26"/>
                <w:szCs w:val="26"/>
              </w:rPr>
              <w:t>по вопросам государственного строительства, местного самоуправления и гармонизации межнациональных отношений</w:t>
            </w:r>
          </w:p>
        </w:tc>
      </w:tr>
    </w:tbl>
    <w:p w:rsidR="009E3357" w:rsidRPr="00DB4804" w:rsidRDefault="009E3357" w:rsidP="009E3357">
      <w:pPr>
        <w:rPr>
          <w:color w:val="FF0000"/>
        </w:rPr>
      </w:pPr>
    </w:p>
    <w:p w:rsidR="009E3357" w:rsidRDefault="009E3357" w:rsidP="009E3357">
      <w:pPr>
        <w:jc w:val="center"/>
        <w:rPr>
          <w:b/>
          <w:caps/>
          <w:sz w:val="40"/>
          <w:szCs w:val="40"/>
        </w:rPr>
        <w:sectPr w:rsidR="009E3357" w:rsidSect="00E5140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03CE5" w:rsidRPr="009E3357" w:rsidRDefault="00603CE5" w:rsidP="009B31E1">
      <w:pPr>
        <w:rPr>
          <w:sz w:val="28"/>
          <w:szCs w:val="28"/>
        </w:rPr>
      </w:pPr>
    </w:p>
    <w:sectPr w:rsidR="00603CE5" w:rsidRPr="009E3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7DCA"/>
    <w:multiLevelType w:val="hybridMultilevel"/>
    <w:tmpl w:val="8A08E520"/>
    <w:lvl w:ilvl="0" w:tplc="A2D0AD9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C4E89"/>
    <w:multiLevelType w:val="hybridMultilevel"/>
    <w:tmpl w:val="9910602C"/>
    <w:lvl w:ilvl="0" w:tplc="1582632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4F2761B"/>
    <w:multiLevelType w:val="hybridMultilevel"/>
    <w:tmpl w:val="9910602C"/>
    <w:lvl w:ilvl="0" w:tplc="1582632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04F4354D"/>
    <w:multiLevelType w:val="hybridMultilevel"/>
    <w:tmpl w:val="63CACE14"/>
    <w:lvl w:ilvl="0" w:tplc="CCD8F4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8502179"/>
    <w:multiLevelType w:val="hybridMultilevel"/>
    <w:tmpl w:val="BC163C9A"/>
    <w:lvl w:ilvl="0" w:tplc="1BB8AC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8D90F13"/>
    <w:multiLevelType w:val="hybridMultilevel"/>
    <w:tmpl w:val="103626D0"/>
    <w:lvl w:ilvl="0" w:tplc="23C838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3013A1D"/>
    <w:multiLevelType w:val="hybridMultilevel"/>
    <w:tmpl w:val="51C0C310"/>
    <w:lvl w:ilvl="0" w:tplc="E4F4E5E2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3EA1CA3"/>
    <w:multiLevelType w:val="hybridMultilevel"/>
    <w:tmpl w:val="182832DC"/>
    <w:lvl w:ilvl="0" w:tplc="C2D03E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D18627D"/>
    <w:multiLevelType w:val="hybridMultilevel"/>
    <w:tmpl w:val="9910602C"/>
    <w:lvl w:ilvl="0" w:tplc="1582632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4726B97"/>
    <w:multiLevelType w:val="hybridMultilevel"/>
    <w:tmpl w:val="45DA0D0E"/>
    <w:lvl w:ilvl="0" w:tplc="EBBC16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7581D3E"/>
    <w:multiLevelType w:val="hybridMultilevel"/>
    <w:tmpl w:val="EB329FA8"/>
    <w:lvl w:ilvl="0" w:tplc="D6424C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8F278E8"/>
    <w:multiLevelType w:val="hybridMultilevel"/>
    <w:tmpl w:val="F790DDE0"/>
    <w:lvl w:ilvl="0" w:tplc="0B701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29612E2C"/>
    <w:multiLevelType w:val="multilevel"/>
    <w:tmpl w:val="D05C1264"/>
    <w:lvl w:ilvl="0">
      <w:start w:val="1"/>
      <w:numFmt w:val="decimal"/>
      <w:lvlText w:val="2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A205B68"/>
    <w:multiLevelType w:val="hybridMultilevel"/>
    <w:tmpl w:val="6E705AD4"/>
    <w:lvl w:ilvl="0" w:tplc="AFF85D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A245467"/>
    <w:multiLevelType w:val="hybridMultilevel"/>
    <w:tmpl w:val="9910602C"/>
    <w:lvl w:ilvl="0" w:tplc="1582632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324833B4"/>
    <w:multiLevelType w:val="hybridMultilevel"/>
    <w:tmpl w:val="2B50E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B5922"/>
    <w:multiLevelType w:val="hybridMultilevel"/>
    <w:tmpl w:val="16A285C4"/>
    <w:lvl w:ilvl="0" w:tplc="B8225E20">
      <w:start w:val="1"/>
      <w:numFmt w:val="bullet"/>
      <w:lvlText w:val="₋"/>
      <w:lvlJc w:val="left"/>
      <w:pPr>
        <w:ind w:left="142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3E7C674C"/>
    <w:multiLevelType w:val="hybridMultilevel"/>
    <w:tmpl w:val="E384CB40"/>
    <w:lvl w:ilvl="0" w:tplc="D00E38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04607C1"/>
    <w:multiLevelType w:val="hybridMultilevel"/>
    <w:tmpl w:val="3D400A82"/>
    <w:lvl w:ilvl="0" w:tplc="44666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10B07DD"/>
    <w:multiLevelType w:val="hybridMultilevel"/>
    <w:tmpl w:val="3E0A9378"/>
    <w:lvl w:ilvl="0" w:tplc="0C2090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4152E16"/>
    <w:multiLevelType w:val="hybridMultilevel"/>
    <w:tmpl w:val="9910602C"/>
    <w:lvl w:ilvl="0" w:tplc="1582632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44BB03B8"/>
    <w:multiLevelType w:val="hybridMultilevel"/>
    <w:tmpl w:val="9CFAA908"/>
    <w:lvl w:ilvl="0" w:tplc="E1BA61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52D0FEB"/>
    <w:multiLevelType w:val="hybridMultilevel"/>
    <w:tmpl w:val="8A58E80A"/>
    <w:lvl w:ilvl="0" w:tplc="462A4A22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72D4FC7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47844A1C"/>
    <w:multiLevelType w:val="hybridMultilevel"/>
    <w:tmpl w:val="FC109952"/>
    <w:lvl w:ilvl="0" w:tplc="57C8051A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4A306903"/>
    <w:multiLevelType w:val="hybridMultilevel"/>
    <w:tmpl w:val="6268A8E4"/>
    <w:lvl w:ilvl="0" w:tplc="E6889B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4A8D4639"/>
    <w:multiLevelType w:val="multilevel"/>
    <w:tmpl w:val="644E5D84"/>
    <w:lvl w:ilvl="0">
      <w:start w:val="1"/>
      <w:numFmt w:val="decimal"/>
      <w:lvlText w:val="4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A623D7E"/>
    <w:multiLevelType w:val="hybridMultilevel"/>
    <w:tmpl w:val="32544470"/>
    <w:lvl w:ilvl="0" w:tplc="F9A602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5ACC182A"/>
    <w:multiLevelType w:val="hybridMultilevel"/>
    <w:tmpl w:val="214E123E"/>
    <w:lvl w:ilvl="0" w:tplc="75A01A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C586E48"/>
    <w:multiLevelType w:val="hybridMultilevel"/>
    <w:tmpl w:val="9910602C"/>
    <w:lvl w:ilvl="0" w:tplc="1582632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 w15:restartNumberingAfterBreak="0">
    <w:nsid w:val="5EE36B08"/>
    <w:multiLevelType w:val="hybridMultilevel"/>
    <w:tmpl w:val="CDFE122C"/>
    <w:lvl w:ilvl="0" w:tplc="A27A99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FC71C73"/>
    <w:multiLevelType w:val="hybridMultilevel"/>
    <w:tmpl w:val="49B06CB6"/>
    <w:lvl w:ilvl="0" w:tplc="F188A88A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62843B87"/>
    <w:multiLevelType w:val="hybridMultilevel"/>
    <w:tmpl w:val="8F505D78"/>
    <w:lvl w:ilvl="0" w:tplc="0D70D532">
      <w:start w:val="1"/>
      <w:numFmt w:val="decimal"/>
      <w:lvlText w:val="%1."/>
      <w:lvlJc w:val="left"/>
      <w:pPr>
        <w:ind w:left="-14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32A1867"/>
    <w:multiLevelType w:val="hybridMultilevel"/>
    <w:tmpl w:val="6914A42A"/>
    <w:lvl w:ilvl="0" w:tplc="F8D48F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F276E35"/>
    <w:multiLevelType w:val="hybridMultilevel"/>
    <w:tmpl w:val="7FDEC748"/>
    <w:lvl w:ilvl="0" w:tplc="1F288B1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5" w15:restartNumberingAfterBreak="0">
    <w:nsid w:val="6FF5640B"/>
    <w:multiLevelType w:val="hybridMultilevel"/>
    <w:tmpl w:val="3F3E83A6"/>
    <w:lvl w:ilvl="0" w:tplc="0419000F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3CB098C"/>
    <w:multiLevelType w:val="hybridMultilevel"/>
    <w:tmpl w:val="9910602C"/>
    <w:lvl w:ilvl="0" w:tplc="1582632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7" w15:restartNumberingAfterBreak="0">
    <w:nsid w:val="73E16010"/>
    <w:multiLevelType w:val="hybridMultilevel"/>
    <w:tmpl w:val="F244E308"/>
    <w:lvl w:ilvl="0" w:tplc="4B624F9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8" w15:restartNumberingAfterBreak="0">
    <w:nsid w:val="75783D13"/>
    <w:multiLevelType w:val="multilevel"/>
    <w:tmpl w:val="D5A81632"/>
    <w:lvl w:ilvl="0">
      <w:start w:val="1"/>
      <w:numFmt w:val="decimal"/>
      <w:lvlText w:val="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7894179C"/>
    <w:multiLevelType w:val="multilevel"/>
    <w:tmpl w:val="615C7782"/>
    <w:lvl w:ilvl="0">
      <w:start w:val="1"/>
      <w:numFmt w:val="decimal"/>
      <w:lvlText w:val="3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7A711F32"/>
    <w:multiLevelType w:val="hybridMultilevel"/>
    <w:tmpl w:val="5A468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2"/>
  </w:num>
  <w:num w:numId="3">
    <w:abstractNumId w:val="18"/>
  </w:num>
  <w:num w:numId="4">
    <w:abstractNumId w:val="30"/>
  </w:num>
  <w:num w:numId="5">
    <w:abstractNumId w:val="16"/>
  </w:num>
  <w:num w:numId="6">
    <w:abstractNumId w:val="19"/>
  </w:num>
  <w:num w:numId="7">
    <w:abstractNumId w:val="34"/>
  </w:num>
  <w:num w:numId="8">
    <w:abstractNumId w:val="27"/>
  </w:num>
  <w:num w:numId="9">
    <w:abstractNumId w:val="9"/>
  </w:num>
  <w:num w:numId="10">
    <w:abstractNumId w:val="4"/>
  </w:num>
  <w:num w:numId="11">
    <w:abstractNumId w:val="21"/>
  </w:num>
  <w:num w:numId="12">
    <w:abstractNumId w:val="5"/>
  </w:num>
  <w:num w:numId="13">
    <w:abstractNumId w:val="31"/>
  </w:num>
  <w:num w:numId="14">
    <w:abstractNumId w:val="28"/>
  </w:num>
  <w:num w:numId="15">
    <w:abstractNumId w:val="6"/>
  </w:num>
  <w:num w:numId="16">
    <w:abstractNumId w:val="17"/>
  </w:num>
  <w:num w:numId="17">
    <w:abstractNumId w:val="38"/>
  </w:num>
  <w:num w:numId="18">
    <w:abstractNumId w:val="12"/>
  </w:num>
  <w:num w:numId="19">
    <w:abstractNumId w:val="39"/>
  </w:num>
  <w:num w:numId="20">
    <w:abstractNumId w:val="26"/>
  </w:num>
  <w:num w:numId="21">
    <w:abstractNumId w:val="25"/>
  </w:num>
  <w:num w:numId="22">
    <w:abstractNumId w:val="22"/>
  </w:num>
  <w:num w:numId="23">
    <w:abstractNumId w:val="24"/>
  </w:num>
  <w:num w:numId="24">
    <w:abstractNumId w:val="3"/>
  </w:num>
  <w:num w:numId="25">
    <w:abstractNumId w:val="7"/>
  </w:num>
  <w:num w:numId="26">
    <w:abstractNumId w:val="11"/>
  </w:num>
  <w:num w:numId="27">
    <w:abstractNumId w:val="33"/>
  </w:num>
  <w:num w:numId="28">
    <w:abstractNumId w:val="37"/>
  </w:num>
  <w:num w:numId="29">
    <w:abstractNumId w:val="40"/>
  </w:num>
  <w:num w:numId="30">
    <w:abstractNumId w:val="15"/>
  </w:num>
  <w:num w:numId="31">
    <w:abstractNumId w:val="36"/>
  </w:num>
  <w:num w:numId="32">
    <w:abstractNumId w:val="14"/>
  </w:num>
  <w:num w:numId="33">
    <w:abstractNumId w:val="1"/>
  </w:num>
  <w:num w:numId="34">
    <w:abstractNumId w:val="8"/>
  </w:num>
  <w:num w:numId="35">
    <w:abstractNumId w:val="29"/>
  </w:num>
  <w:num w:numId="36">
    <w:abstractNumId w:val="20"/>
  </w:num>
  <w:num w:numId="37">
    <w:abstractNumId w:val="2"/>
  </w:num>
  <w:num w:numId="38">
    <w:abstractNumId w:val="10"/>
  </w:num>
  <w:num w:numId="39">
    <w:abstractNumId w:val="13"/>
  </w:num>
  <w:num w:numId="40">
    <w:abstractNumId w:val="0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4B"/>
    <w:rsid w:val="00252DE2"/>
    <w:rsid w:val="003B6659"/>
    <w:rsid w:val="00435019"/>
    <w:rsid w:val="00603CE5"/>
    <w:rsid w:val="00674C6F"/>
    <w:rsid w:val="00730C61"/>
    <w:rsid w:val="00763D4B"/>
    <w:rsid w:val="00873819"/>
    <w:rsid w:val="00937343"/>
    <w:rsid w:val="009B31E1"/>
    <w:rsid w:val="009E3357"/>
    <w:rsid w:val="00A05E48"/>
    <w:rsid w:val="00A253C2"/>
    <w:rsid w:val="00D00CA5"/>
    <w:rsid w:val="00D32231"/>
    <w:rsid w:val="00E5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6ED0A"/>
  <w15:chartTrackingRefBased/>
  <w15:docId w15:val="{8552AA21-F032-4FFB-ADB7-AFD587A3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1E1"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1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1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1E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9B31E1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9B31E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9B31E1"/>
    <w:rPr>
      <w:rFonts w:asciiTheme="majorHAnsi" w:eastAsiaTheme="majorEastAsia" w:hAnsiTheme="majorHAnsi" w:cstheme="majorBidi"/>
      <w:color w:val="1F4E79" w:themeColor="accent1" w:themeShade="8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B31E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styleId="a3">
    <w:name w:val="endnote reference"/>
    <w:basedOn w:val="a0"/>
    <w:uiPriority w:val="99"/>
    <w:semiHidden/>
    <w:unhideWhenUsed/>
    <w:qFormat/>
    <w:rsid w:val="009B31E1"/>
    <w:rPr>
      <w:vertAlign w:val="superscript"/>
    </w:rPr>
  </w:style>
  <w:style w:type="character" w:styleId="a4">
    <w:name w:val="Hyperlink"/>
    <w:basedOn w:val="a0"/>
    <w:uiPriority w:val="99"/>
    <w:unhideWhenUsed/>
    <w:rsid w:val="009B31E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9B31E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9B31E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qFormat/>
    <w:rsid w:val="009B31E1"/>
  </w:style>
  <w:style w:type="character" w:customStyle="1" w:styleId="a8">
    <w:name w:val="Текст концевой сноски Знак"/>
    <w:basedOn w:val="a0"/>
    <w:link w:val="a7"/>
    <w:uiPriority w:val="99"/>
    <w:semiHidden/>
    <w:qFormat/>
    <w:rsid w:val="009B31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text"/>
    <w:basedOn w:val="a"/>
    <w:link w:val="aa"/>
    <w:uiPriority w:val="99"/>
    <w:semiHidden/>
    <w:unhideWhenUsed/>
    <w:rsid w:val="009B31E1"/>
  </w:style>
  <w:style w:type="character" w:customStyle="1" w:styleId="aa">
    <w:name w:val="Текст примечания Знак"/>
    <w:basedOn w:val="a0"/>
    <w:link w:val="a9"/>
    <w:uiPriority w:val="99"/>
    <w:semiHidden/>
    <w:qFormat/>
    <w:rsid w:val="009B31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rsid w:val="009B31E1"/>
    <w:rPr>
      <w:b/>
      <w:bCs/>
    </w:rPr>
  </w:style>
  <w:style w:type="character" w:customStyle="1" w:styleId="ac">
    <w:name w:val="Тема примечания Знак"/>
    <w:basedOn w:val="aa"/>
    <w:link w:val="ab"/>
    <w:qFormat/>
    <w:rsid w:val="009B31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qFormat/>
    <w:rsid w:val="009B31E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qFormat/>
    <w:rsid w:val="009B31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qFormat/>
    <w:rsid w:val="009B31E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qFormat/>
    <w:rsid w:val="009B31E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uiPriority w:val="39"/>
    <w:qFormat/>
    <w:rsid w:val="009B31E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aliases w:val="Bullet List,FooterText,numbered,Список дефисный,GOST_TableList,Bullet 1,Абзац нумерованного списка,ТЗОТ Текст 2 уровня. Без оглавления,Table-Normal,RSHB_Table-Normal,Num Bullet 1,lp1,Маркированный список_уровень1,Lists,列出段落"/>
    <w:basedOn w:val="a"/>
    <w:link w:val="af3"/>
    <w:uiPriority w:val="34"/>
    <w:qFormat/>
    <w:rsid w:val="009B31E1"/>
    <w:pPr>
      <w:ind w:left="720"/>
      <w:contextualSpacing/>
    </w:pPr>
  </w:style>
  <w:style w:type="character" w:customStyle="1" w:styleId="11">
    <w:name w:val="Название книги1"/>
    <w:uiPriority w:val="33"/>
    <w:qFormat/>
    <w:rsid w:val="009B31E1"/>
    <w:rPr>
      <w:b/>
      <w:bCs/>
      <w:i/>
      <w:iCs/>
      <w:spacing w:val="5"/>
    </w:rPr>
  </w:style>
  <w:style w:type="character" w:customStyle="1" w:styleId="af4">
    <w:name w:val="Основной текст_"/>
    <w:basedOn w:val="a0"/>
    <w:link w:val="12"/>
    <w:qFormat/>
    <w:locked/>
    <w:rsid w:val="009B31E1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4"/>
    <w:qFormat/>
    <w:rsid w:val="009B31E1"/>
    <w:pPr>
      <w:widowControl w:val="0"/>
      <w:ind w:firstLine="400"/>
    </w:pPr>
    <w:rPr>
      <w:sz w:val="28"/>
      <w:szCs w:val="28"/>
      <w:lang w:eastAsia="en-US"/>
    </w:rPr>
  </w:style>
  <w:style w:type="table" w:customStyle="1" w:styleId="13">
    <w:name w:val="Сетка таблицы1"/>
    <w:basedOn w:val="a1"/>
    <w:uiPriority w:val="39"/>
    <w:qFormat/>
    <w:rsid w:val="009B31E1"/>
    <w:pPr>
      <w:spacing w:after="0" w:line="240" w:lineRule="auto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59"/>
    <w:qFormat/>
    <w:rsid w:val="009B3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qFormat/>
    <w:rsid w:val="009B3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qFormat/>
    <w:rsid w:val="009B3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qFormat/>
    <w:rsid w:val="009B3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59"/>
    <w:qFormat/>
    <w:rsid w:val="009B3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9B3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9B31E1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8">
    <w:name w:val="Сетка таблицы8"/>
    <w:basedOn w:val="a1"/>
    <w:uiPriority w:val="59"/>
    <w:qFormat/>
    <w:rsid w:val="009B3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qFormat/>
    <w:rsid w:val="009B3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Абзац списка Знак"/>
    <w:aliases w:val="Bullet List Знак,FooterText Знак,numbered Знак,Список дефисный Знак,GOST_TableList Знак,Bullet 1 Знак,Абзац нумерованного списка Знак,ТЗОТ Текст 2 уровня. Без оглавления Знак,Table-Normal Знак,RSHB_Table-Normal Знак,Num Bullet 1 Знак"/>
    <w:link w:val="af2"/>
    <w:uiPriority w:val="34"/>
    <w:qFormat/>
    <w:locked/>
    <w:rsid w:val="009B31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41">
    <w:name w:val="Font Style41"/>
    <w:basedOn w:val="a0"/>
    <w:uiPriority w:val="99"/>
    <w:rsid w:val="009B31E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basedOn w:val="a0"/>
    <w:uiPriority w:val="99"/>
    <w:rsid w:val="009B31E1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4">
    <w:name w:val="Font Style14"/>
    <w:basedOn w:val="a0"/>
    <w:uiPriority w:val="99"/>
    <w:rsid w:val="009B31E1"/>
    <w:rPr>
      <w:rFonts w:ascii="Times New Roman" w:hAnsi="Times New Roman" w:cs="Times New Roman"/>
      <w:sz w:val="26"/>
      <w:szCs w:val="26"/>
    </w:rPr>
  </w:style>
  <w:style w:type="character" w:customStyle="1" w:styleId="oznaimen">
    <w:name w:val="oz_naimen"/>
    <w:basedOn w:val="a0"/>
    <w:rsid w:val="009B31E1"/>
  </w:style>
  <w:style w:type="paragraph" w:customStyle="1" w:styleId="ConsPlusTitle">
    <w:name w:val="ConsPlusTitle"/>
    <w:qFormat/>
    <w:rsid w:val="009B31E1"/>
    <w:pPr>
      <w:widowControl w:val="0"/>
      <w:suppressAutoHyphens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3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 Наталья Сергеевна</dc:creator>
  <cp:keywords/>
  <dc:description/>
  <cp:lastModifiedBy>Смачнёва Юлия Юрьевна</cp:lastModifiedBy>
  <cp:revision>6</cp:revision>
  <dcterms:created xsi:type="dcterms:W3CDTF">2026-02-15T22:56:00Z</dcterms:created>
  <dcterms:modified xsi:type="dcterms:W3CDTF">2026-02-16T03:06:00Z</dcterms:modified>
</cp:coreProperties>
</file>